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20200226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0382/2020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 Nº 12.826.879./0001-04, denominado daqui por diante de CONTRATANTE,  representado neste ato pelo(a) Sr.(a) EILLA RAMALHO DE DEUS, Secretária de Saúde, residente na RUA N. SRA. APARECIDA, 213, portador do CPF nº 774.353.892-34 e do outro lado CASA FELIZ INDÚSTRIA E COMÉRCIO EIRELLI EPP, CNPJ 24.527.755/0001-07, com sede na RODOVIA OTHOVARINO DUARTE SANTOS S/N, São Mateus-ES, CEP 29938-500, de agora em diante denominada CONTRATADA(O), neste ato representado pelo(a) Sr(a). CLARA LYRIO PAIVA BARCELLOS, residente na IZALTINO PEREIRA EIRIZ, 61 QD 06, UNIVERSITÁRIO, São Mateus-ES, CEP 29933-475, portador do(a) CPF 123.322.287-21, têm justo e contratado o seguinte: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MÁSCARAS DE PROTEÇÃO FACIAL, PARA ATENDER A DEMANDA DO HOSPITAL MUNICIPAL, SOLICITADO ATRAVÉS DA SECRETARIA MUNICIPAL DE SAÚDE DESTE MUNICÍPIO.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114715  MÁSCARA DE PROTEÇÃO FACIAL                            UNIDADE               400,00            25,900        10.360,00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10.360,00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 Encaminhar para o Setor Financeiro da(o) FUNDO MUNICIPAL DE SAÚDE as notas de empenhos e respectivas  notas fiscais/faturas concernentes ao objeto contratual;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Assumir integralmente a responsabilidade por todo o ônus decorrente da execução deste instrumento contratual.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Manter, durante toda a execução do contrato, em compatibilidade com as obrigações assumidas, todas as condições de habilitação e qualificação exigidas na realização deste Contrato.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Providenciar a imediata correção das deficiências, troca  e ou  irregularidades apontadas pela Contratante;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Aceitar nas mesmas condições contratuais os acréscimos e supressões  até o limite fixado no § 1º, do art. 65, da Lei nº 8.666/93 e suas alterações posteriores.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lastRenderedPageBreak/>
        <w:t>CLÁUSULA QUARTA - DAS RESPONSABILIDADES DO CONTRATANTE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02 de Junho de 2020 extinguindo-se em 29 de Agosto de 2020. Podendo ser prorrogado de acordo com a lei.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7.5. O pagamento da multa não eximirá a CONTRATADA de corrigir as irregularidades que deram causa à penalidade;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R$ 10.360,00 (dez mil, trezentos e sessenta reais),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emitida.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3.3.90.30.28, no valor de R$ 10.360,00, ficando o saldo pertinente aos demais exercícios a ser empenhado oportunamente, à conta dos respectivos orçamentos, caso seja necessário.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02 de Junho de 2020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CASA FELIZ INDÚSTRIA E COMÉRCIO EIRELI EPP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24.527.755/0001-07</w:t>
      </w:r>
    </w:p>
    <w:p w:rsidR="00B71A4C" w:rsidRDefault="00B71A4C" w:rsidP="00B71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A043FF" w:rsidRDefault="00E0035A" w:rsidP="00A043FF"/>
    <w:sectPr w:rsidR="00E0035A" w:rsidRPr="00A043FF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4D6" w:rsidRDefault="00F674D6">
      <w:r>
        <w:separator/>
      </w:r>
    </w:p>
  </w:endnote>
  <w:endnote w:type="continuationSeparator" w:id="0">
    <w:p w:rsidR="00F674D6" w:rsidRDefault="00F67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Default="00101A04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4D6" w:rsidRDefault="00F674D6">
      <w:r>
        <w:separator/>
      </w:r>
    </w:p>
  </w:footnote>
  <w:footnote w:type="continuationSeparator" w:id="0">
    <w:p w:rsidR="00F674D6" w:rsidRDefault="00F67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Pr="00E0035A" w:rsidRDefault="00E90A53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A04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101A04" w:rsidRPr="00E0035A" w:rsidRDefault="00101A04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101A04" w:rsidRPr="00E0035A" w:rsidRDefault="000363A7" w:rsidP="00E0035A">
    <w:pPr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bCs/>
        <w:sz w:val="19"/>
        <w:szCs w:val="19"/>
      </w:rPr>
      <w:t>FUNDO MUNICIPAL DE SAÚDE</w:t>
    </w:r>
  </w:p>
  <w:p w:rsidR="00101A04" w:rsidRDefault="00101A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363A7"/>
    <w:rsid w:val="00054684"/>
    <w:rsid w:val="00101A04"/>
    <w:rsid w:val="0011254C"/>
    <w:rsid w:val="001815AC"/>
    <w:rsid w:val="00262950"/>
    <w:rsid w:val="004E0997"/>
    <w:rsid w:val="005276F2"/>
    <w:rsid w:val="00730666"/>
    <w:rsid w:val="00770F0C"/>
    <w:rsid w:val="00815B98"/>
    <w:rsid w:val="00965C31"/>
    <w:rsid w:val="009E4FFA"/>
    <w:rsid w:val="009E5EB2"/>
    <w:rsid w:val="00A043FF"/>
    <w:rsid w:val="00A36289"/>
    <w:rsid w:val="00A713E1"/>
    <w:rsid w:val="00B71A4C"/>
    <w:rsid w:val="00C24ACE"/>
    <w:rsid w:val="00D31E77"/>
    <w:rsid w:val="00D4111A"/>
    <w:rsid w:val="00DA1E87"/>
    <w:rsid w:val="00E0035A"/>
    <w:rsid w:val="00E43B10"/>
    <w:rsid w:val="00E868CE"/>
    <w:rsid w:val="00E90A53"/>
    <w:rsid w:val="00F62B91"/>
    <w:rsid w:val="00F6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1283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2021-02-12T18:03:00Z</dcterms:created>
  <dcterms:modified xsi:type="dcterms:W3CDTF">2021-02-12T18:03:00Z</dcterms:modified>
</cp:coreProperties>
</file>